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04884" w14:textId="77777777" w:rsidR="00EA1A40" w:rsidRDefault="00EA1A40" w:rsidP="00B650EE">
      <w:pPr>
        <w:pStyle w:val="ListParagraph"/>
        <w:ind w:left="360" w:firstLineChars="0" w:firstLine="0"/>
        <w:rPr>
          <w:sz w:val="24"/>
          <w:szCs w:val="24"/>
        </w:rPr>
      </w:pPr>
      <w:r w:rsidRPr="00EA1A40">
        <w:rPr>
          <w:sz w:val="24"/>
          <w:szCs w:val="24"/>
        </w:rPr>
        <w:t xml:space="preserve">1, the problem: in the process of upgrading the device power down, </w:t>
      </w: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camera </w:t>
      </w:r>
      <w:proofErr w:type="spellStart"/>
      <w:r>
        <w:rPr>
          <w:sz w:val="24"/>
          <w:szCs w:val="24"/>
        </w:rPr>
        <w:t>can not</w:t>
      </w:r>
      <w:proofErr w:type="spellEnd"/>
      <w:r>
        <w:rPr>
          <w:sz w:val="24"/>
          <w:szCs w:val="24"/>
        </w:rPr>
        <w:t xml:space="preserve"> be </w:t>
      </w:r>
      <w:r>
        <w:rPr>
          <w:rFonts w:hint="eastAsia"/>
          <w:sz w:val="24"/>
          <w:szCs w:val="24"/>
        </w:rPr>
        <w:t>search</w:t>
      </w:r>
      <w:r>
        <w:rPr>
          <w:sz w:val="24"/>
          <w:szCs w:val="24"/>
        </w:rPr>
        <w:t xml:space="preserve"> by tool and visit by web browser.</w:t>
      </w:r>
    </w:p>
    <w:p w14:paraId="582AC931" w14:textId="77777777" w:rsidR="00EA1A40" w:rsidRDefault="00EA1A40" w:rsidP="00B650EE">
      <w:pPr>
        <w:pStyle w:val="ListParagraph"/>
        <w:ind w:left="360" w:firstLineChars="0" w:firstLine="0"/>
        <w:rPr>
          <w:sz w:val="24"/>
          <w:szCs w:val="24"/>
        </w:rPr>
      </w:pPr>
    </w:p>
    <w:p w14:paraId="7C754373" w14:textId="77777777" w:rsidR="00EA1A40" w:rsidRPr="00EA1A40" w:rsidRDefault="00EA1A40" w:rsidP="00BC0085">
      <w:pPr>
        <w:ind w:firstLine="360"/>
        <w:rPr>
          <w:b/>
          <w:sz w:val="24"/>
          <w:szCs w:val="24"/>
        </w:rPr>
      </w:pPr>
      <w:r w:rsidRPr="00EA1A40">
        <w:rPr>
          <w:b/>
          <w:sz w:val="24"/>
          <w:szCs w:val="24"/>
        </w:rPr>
        <w:t>Approach 1: steps:</w:t>
      </w:r>
    </w:p>
    <w:p w14:paraId="39A98D23" w14:textId="77777777" w:rsidR="00EA1A40" w:rsidRDefault="00EA1A40" w:rsidP="006A327A">
      <w:pPr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(1) F</w:t>
      </w:r>
      <w:r w:rsidRPr="00EA1A40">
        <w:rPr>
          <w:sz w:val="24"/>
          <w:szCs w:val="24"/>
        </w:rPr>
        <w:t>or a device with a SD card socket</w:t>
      </w:r>
      <w:r>
        <w:rPr>
          <w:sz w:val="24"/>
          <w:szCs w:val="24"/>
        </w:rPr>
        <w:t xml:space="preserve"> and make sure this socket before is work</w:t>
      </w:r>
      <w:r w:rsidRPr="00EA1A40">
        <w:rPr>
          <w:sz w:val="24"/>
          <w:szCs w:val="24"/>
        </w:rPr>
        <w:t xml:space="preserve">, </w:t>
      </w:r>
      <w:bookmarkStart w:id="0" w:name="OLE_LINK1"/>
      <w:bookmarkStart w:id="1" w:name="OLE_LINK2"/>
      <w:r>
        <w:rPr>
          <w:sz w:val="24"/>
          <w:szCs w:val="24"/>
        </w:rPr>
        <w:t>C</w:t>
      </w:r>
      <w:r w:rsidRPr="00EA1A40">
        <w:rPr>
          <w:sz w:val="24"/>
          <w:szCs w:val="24"/>
        </w:rPr>
        <w:t>hanged</w:t>
      </w:r>
      <w:r>
        <w:rPr>
          <w:sz w:val="24"/>
          <w:szCs w:val="24"/>
        </w:rPr>
        <w:t xml:space="preserve"> </w:t>
      </w:r>
      <w:r w:rsidRPr="00EA1A40">
        <w:rPr>
          <w:sz w:val="24"/>
          <w:szCs w:val="24"/>
        </w:rPr>
        <w:t xml:space="preserve">the upgrade package name to: </w:t>
      </w:r>
      <w:r>
        <w:rPr>
          <w:sz w:val="24"/>
          <w:szCs w:val="24"/>
        </w:rPr>
        <w:t>“</w:t>
      </w:r>
      <w:r w:rsidRPr="00EA1A40">
        <w:rPr>
          <w:sz w:val="24"/>
          <w:szCs w:val="24"/>
        </w:rPr>
        <w:t>updatepack.tar</w:t>
      </w:r>
      <w:r>
        <w:rPr>
          <w:sz w:val="24"/>
          <w:szCs w:val="24"/>
        </w:rPr>
        <w:t>”</w:t>
      </w:r>
      <w:bookmarkEnd w:id="0"/>
      <w:bookmarkEnd w:id="1"/>
      <w:r>
        <w:rPr>
          <w:sz w:val="24"/>
          <w:szCs w:val="24"/>
        </w:rPr>
        <w:t xml:space="preserve"> then </w:t>
      </w:r>
      <w:r w:rsidRPr="00EA1A40">
        <w:rPr>
          <w:sz w:val="24"/>
          <w:szCs w:val="24"/>
        </w:rPr>
        <w:t>copy to SD card</w:t>
      </w:r>
      <w:r>
        <w:rPr>
          <w:sz w:val="24"/>
          <w:szCs w:val="24"/>
        </w:rPr>
        <w:t xml:space="preserve"> </w:t>
      </w:r>
      <w:r w:rsidRPr="00EA1A40">
        <w:rPr>
          <w:sz w:val="24"/>
          <w:szCs w:val="24"/>
        </w:rPr>
        <w:t>root directory;</w:t>
      </w:r>
    </w:p>
    <w:p w14:paraId="38984305" w14:textId="77777777" w:rsidR="00EA1A40" w:rsidRDefault="00EA1A40" w:rsidP="006A327A">
      <w:pPr>
        <w:ind w:firstLineChars="200" w:firstLine="480"/>
        <w:rPr>
          <w:sz w:val="24"/>
          <w:szCs w:val="24"/>
        </w:rPr>
      </w:pPr>
      <w:r w:rsidRPr="00EA1A40">
        <w:rPr>
          <w:sz w:val="24"/>
          <w:szCs w:val="24"/>
        </w:rPr>
        <w:t>(2) insert the SD card into the IPC and re power the IPC</w:t>
      </w:r>
      <w:r>
        <w:rPr>
          <w:rFonts w:hint="eastAsia"/>
          <w:sz w:val="24"/>
          <w:szCs w:val="24"/>
        </w:rPr>
        <w:t>.</w:t>
      </w:r>
    </w:p>
    <w:p w14:paraId="444FDF59" w14:textId="77777777" w:rsidR="00B650EE" w:rsidRDefault="00EA1A40" w:rsidP="006A327A">
      <w:pPr>
        <w:ind w:firstLineChars="200" w:firstLine="480"/>
        <w:rPr>
          <w:sz w:val="24"/>
          <w:szCs w:val="24"/>
        </w:rPr>
      </w:pPr>
      <w:r w:rsidRPr="00EA1A40">
        <w:rPr>
          <w:sz w:val="24"/>
          <w:szCs w:val="24"/>
        </w:rPr>
        <w:t>(3) wait for a period of time, IPC device will be automatically upgraded to restart</w:t>
      </w:r>
    </w:p>
    <w:p w14:paraId="47382C94" w14:textId="77777777" w:rsidR="00EA1A40" w:rsidRPr="006A327A" w:rsidRDefault="00EA1A40" w:rsidP="006A327A">
      <w:pPr>
        <w:ind w:firstLineChars="200" w:firstLine="480"/>
        <w:rPr>
          <w:sz w:val="24"/>
          <w:szCs w:val="24"/>
        </w:rPr>
      </w:pPr>
    </w:p>
    <w:p w14:paraId="5112FC09" w14:textId="77777777" w:rsidR="00C0735C" w:rsidRPr="00EA1A40" w:rsidRDefault="00EA1A40" w:rsidP="00B650EE">
      <w:pPr>
        <w:pStyle w:val="ListParagraph"/>
        <w:ind w:left="360" w:firstLineChars="0" w:firstLine="0"/>
        <w:rPr>
          <w:b/>
          <w:sz w:val="24"/>
          <w:szCs w:val="24"/>
        </w:rPr>
      </w:pPr>
      <w:r w:rsidRPr="00EA1A40">
        <w:rPr>
          <w:b/>
          <w:sz w:val="24"/>
          <w:szCs w:val="24"/>
        </w:rPr>
        <w:t>Approach 2: steps</w:t>
      </w:r>
      <w:r w:rsidRPr="00EA1A40">
        <w:rPr>
          <w:rFonts w:hint="eastAsia"/>
          <w:b/>
          <w:sz w:val="24"/>
          <w:szCs w:val="24"/>
        </w:rPr>
        <w:t>:</w:t>
      </w:r>
    </w:p>
    <w:p w14:paraId="605BD00A" w14:textId="77777777" w:rsidR="00EA1A40" w:rsidRPr="006A327A" w:rsidRDefault="00EA1A40" w:rsidP="00EA1A40">
      <w:pPr>
        <w:pStyle w:val="ListParagraph"/>
        <w:ind w:left="360" w:firstLineChars="0" w:firstLine="0"/>
        <w:jc w:val="left"/>
        <w:rPr>
          <w:sz w:val="24"/>
          <w:szCs w:val="24"/>
        </w:rPr>
      </w:pPr>
    </w:p>
    <w:p w14:paraId="3D49099E" w14:textId="77777777" w:rsidR="00166256" w:rsidRDefault="00EA1A40" w:rsidP="00CC3F74">
      <w:pPr>
        <w:pStyle w:val="ListParagraph"/>
        <w:ind w:left="600" w:hangingChars="250" w:hanging="600"/>
        <w:jc w:val="left"/>
        <w:rPr>
          <w:noProof/>
        </w:rPr>
      </w:pPr>
      <w:r w:rsidRPr="00EA1A40">
        <w:rPr>
          <w:sz w:val="24"/>
          <w:szCs w:val="24"/>
        </w:rPr>
        <w:t xml:space="preserve">(1) </w:t>
      </w:r>
      <w:r>
        <w:rPr>
          <w:sz w:val="24"/>
          <w:szCs w:val="24"/>
        </w:rPr>
        <w:t xml:space="preserve">Set </w:t>
      </w:r>
      <w:r w:rsidRPr="00EA1A40">
        <w:rPr>
          <w:sz w:val="24"/>
          <w:szCs w:val="24"/>
        </w:rPr>
        <w:t>th</w:t>
      </w:r>
      <w:r>
        <w:rPr>
          <w:sz w:val="24"/>
          <w:szCs w:val="24"/>
        </w:rPr>
        <w:t>e IP address of the computer as the picture below</w:t>
      </w:r>
      <w:r w:rsidR="00CC3F74">
        <w:rPr>
          <w:rFonts w:hint="eastAsia"/>
          <w:sz w:val="24"/>
          <w:szCs w:val="24"/>
        </w:rPr>
        <w:t>,</w:t>
      </w:r>
      <w:r w:rsidR="00CC3F74">
        <w:rPr>
          <w:sz w:val="24"/>
          <w:szCs w:val="24"/>
        </w:rPr>
        <w:t xml:space="preserve"> Connect the camera directly to </w:t>
      </w:r>
      <w:proofErr w:type="spellStart"/>
      <w:proofErr w:type="gramStart"/>
      <w:r w:rsidR="00CC3F74">
        <w:rPr>
          <w:sz w:val="24"/>
          <w:szCs w:val="24"/>
        </w:rPr>
        <w:t>you</w:t>
      </w:r>
      <w:proofErr w:type="spellEnd"/>
      <w:proofErr w:type="gramEnd"/>
      <w:r w:rsidR="00CC3F74">
        <w:rPr>
          <w:sz w:val="24"/>
          <w:szCs w:val="24"/>
        </w:rPr>
        <w:t xml:space="preserve"> computer or make sure in the same LAN and </w:t>
      </w:r>
      <w:r w:rsidR="00CC3F74" w:rsidRPr="00CC3F74">
        <w:rPr>
          <w:sz w:val="24"/>
          <w:szCs w:val="24"/>
        </w:rPr>
        <w:t>network segment</w:t>
      </w:r>
      <w:r w:rsidR="00CC3F74">
        <w:rPr>
          <w:sz w:val="24"/>
          <w:szCs w:val="24"/>
        </w:rPr>
        <w:t>.</w:t>
      </w:r>
    </w:p>
    <w:p w14:paraId="3602C126" w14:textId="77777777" w:rsidR="005D091E" w:rsidRPr="005D091E" w:rsidRDefault="005D091E" w:rsidP="000668D9">
      <w:pPr>
        <w:pStyle w:val="ListParagraph"/>
        <w:ind w:left="525" w:hangingChars="250" w:hanging="525"/>
        <w:jc w:val="center"/>
      </w:pPr>
      <w:r>
        <w:rPr>
          <w:noProof/>
        </w:rPr>
        <w:drawing>
          <wp:inline distT="0" distB="0" distL="0" distR="0" wp14:anchorId="1E274C03" wp14:editId="649BC87C">
            <wp:extent cx="3848100" cy="4267200"/>
            <wp:effectExtent l="0" t="0" r="0" b="0"/>
            <wp:docPr id="6" name="图片 6" descr="C:\Users\ADMINI~1\AppData\Local\Temp\9bb0a909-0e45-4c6c-8522-efff4f2a4f6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I~1\AppData\Local\Temp\9bb0a909-0e45-4c6c-8522-efff4f2a4f6f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B8A4F9" w14:textId="77777777" w:rsidR="000668D9" w:rsidRDefault="00CC3F74" w:rsidP="000668D9">
      <w:pPr>
        <w:pStyle w:val="ListParagraph"/>
        <w:numPr>
          <w:ilvl w:val="0"/>
          <w:numId w:val="5"/>
        </w:numPr>
        <w:ind w:firstLineChars="0"/>
        <w:rPr>
          <w:sz w:val="24"/>
          <w:szCs w:val="24"/>
        </w:rPr>
      </w:pPr>
      <w:r>
        <w:rPr>
          <w:kern w:val="0"/>
          <w:sz w:val="24"/>
          <w:szCs w:val="24"/>
        </w:rPr>
        <w:t>Changed the upgrade package name to: “updatepack.tar”</w:t>
      </w:r>
      <w:r w:rsidRPr="00CC3F74">
        <w:rPr>
          <w:sz w:val="24"/>
          <w:szCs w:val="24"/>
        </w:rPr>
        <w:t xml:space="preserve"> (note th</w:t>
      </w:r>
      <w:r>
        <w:rPr>
          <w:sz w:val="24"/>
          <w:szCs w:val="24"/>
        </w:rPr>
        <w:t xml:space="preserve">at the file extension suffix </w:t>
      </w:r>
      <w:proofErr w:type="gramStart"/>
      <w:r>
        <w:rPr>
          <w:sz w:val="24"/>
          <w:szCs w:val="24"/>
        </w:rPr>
        <w:t>is ”</w:t>
      </w:r>
      <w:r w:rsidRPr="00CC3F74">
        <w:rPr>
          <w:sz w:val="24"/>
          <w:szCs w:val="24"/>
        </w:rPr>
        <w:t>.Tar</w:t>
      </w:r>
      <w:proofErr w:type="gramEnd"/>
      <w:r>
        <w:rPr>
          <w:sz w:val="24"/>
          <w:szCs w:val="24"/>
        </w:rPr>
        <w:t>”) and copy</w:t>
      </w:r>
      <w:r w:rsidRPr="00CC3F74">
        <w:rPr>
          <w:sz w:val="24"/>
          <w:szCs w:val="24"/>
        </w:rPr>
        <w:t xml:space="preserve"> tftpd32 program in the same directory, start the tftpd32 program (tftpd32 program see attached file</w:t>
      </w:r>
      <w:r w:rsidRPr="000668D9">
        <w:rPr>
          <w:sz w:val="24"/>
          <w:szCs w:val="24"/>
        </w:rPr>
        <w:t>)</w:t>
      </w:r>
    </w:p>
    <w:p w14:paraId="209DB9F4" w14:textId="77777777" w:rsidR="000668D9" w:rsidRPr="000668D9" w:rsidRDefault="000668D9" w:rsidP="000668D9">
      <w:pPr>
        <w:pStyle w:val="ListParagraph"/>
        <w:ind w:left="1440" w:firstLineChars="0" w:firstLine="0"/>
        <w:rPr>
          <w:sz w:val="24"/>
          <w:szCs w:val="24"/>
        </w:rPr>
      </w:pPr>
    </w:p>
    <w:p w14:paraId="5DF382C8" w14:textId="6B8F250D" w:rsidR="00933D2C" w:rsidRDefault="00816120" w:rsidP="00933D2C">
      <w:pPr>
        <w:pStyle w:val="ListParagraph"/>
        <w:ind w:left="1080" w:firstLineChars="0" w:firstLine="0"/>
      </w:pPr>
      <w:r>
        <w:object w:dxaOrig="1170" w:dyaOrig="840" w14:anchorId="47671C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58.5pt;height:42pt" o:ole="">
            <v:imagedata r:id="rId8" o:title=""/>
          </v:shape>
          <o:OLEObject Type="Embed" ProgID="Package" ShapeID="_x0000_i1027" DrawAspect="Content" ObjectID="_1607930475" r:id="rId9"/>
        </w:object>
      </w:r>
      <w:r w:rsidR="003D38AD">
        <w:rPr>
          <w:rFonts w:hint="eastAsia"/>
          <w:noProof/>
        </w:rPr>
        <w:drawing>
          <wp:inline distT="0" distB="0" distL="0" distR="0" wp14:anchorId="59AF0B15" wp14:editId="2B491074">
            <wp:extent cx="5274310" cy="780383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0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ED14E3" w14:textId="77777777" w:rsidR="003D38AD" w:rsidRDefault="003D38AD" w:rsidP="00933D2C">
      <w:pPr>
        <w:pStyle w:val="ListParagraph"/>
        <w:ind w:left="1080" w:firstLineChars="0" w:firstLine="0"/>
      </w:pPr>
    </w:p>
    <w:p w14:paraId="5F472753" w14:textId="77777777" w:rsidR="00843E4F" w:rsidRDefault="00CC3F74" w:rsidP="00CC3F74">
      <w:pPr>
        <w:pStyle w:val="ListParagraph"/>
        <w:ind w:left="1080" w:firstLineChars="0" w:firstLine="0"/>
        <w:jc w:val="left"/>
      </w:pPr>
      <w:r>
        <w:t xml:space="preserve">(1) Power on your </w:t>
      </w:r>
      <w:proofErr w:type="spellStart"/>
      <w:r>
        <w:t>ip</w:t>
      </w:r>
      <w:proofErr w:type="spellEnd"/>
      <w:r>
        <w:t xml:space="preserve"> camera and</w:t>
      </w:r>
      <w:r w:rsidRPr="00CC3F74">
        <w:t xml:space="preserve"> waiting for a period of time, the device automatically upgraded to restart</w:t>
      </w:r>
      <w:r>
        <w:t>.</w:t>
      </w:r>
      <w:r>
        <w:rPr>
          <w:noProof/>
        </w:rPr>
        <w:drawing>
          <wp:inline distT="0" distB="0" distL="0" distR="0" wp14:anchorId="2D08F43B" wp14:editId="4B8E36DA">
            <wp:extent cx="3857625" cy="3124200"/>
            <wp:effectExtent l="0" t="0" r="0" b="0"/>
            <wp:docPr id="3" name="图片 3" descr="C:\Users\ADMINI~1\AppData\Local\Temp\9b825380-8bec-4214-bb5e-6526714cb55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9b825380-8bec-4214-bb5e-6526714cb55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E4F">
        <w:rPr>
          <w:rFonts w:hint="eastAsia"/>
          <w:noProof/>
        </w:rPr>
        <w:drawing>
          <wp:inline distT="0" distB="0" distL="0" distR="0" wp14:anchorId="29DB249C" wp14:editId="57183F39">
            <wp:extent cx="3857625" cy="3095625"/>
            <wp:effectExtent l="1905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BC7358" w14:textId="77777777" w:rsidR="00A91A20" w:rsidRDefault="00A91A20" w:rsidP="00843E4F">
      <w:pPr>
        <w:pStyle w:val="ListParagraph"/>
        <w:ind w:left="1080" w:firstLineChars="0" w:firstLine="0"/>
      </w:pPr>
    </w:p>
    <w:p w14:paraId="23A1C8CB" w14:textId="77777777" w:rsidR="005D091E" w:rsidRDefault="005D091E" w:rsidP="00843E4F">
      <w:pPr>
        <w:pStyle w:val="ListParagraph"/>
        <w:ind w:left="1080" w:firstLineChars="0" w:firstLine="0"/>
      </w:pPr>
      <w:r>
        <w:rPr>
          <w:rFonts w:hint="eastAsia"/>
        </w:rPr>
        <w:t>----------------------------------------------------------------------------------------------------------------</w:t>
      </w:r>
    </w:p>
    <w:p w14:paraId="10A0D4B6" w14:textId="77777777" w:rsidR="005D091E" w:rsidRPr="005D091E" w:rsidRDefault="005D091E" w:rsidP="005D091E">
      <w:pPr>
        <w:pStyle w:val="ListParagraph"/>
        <w:ind w:left="1080" w:firstLineChars="0" w:firstLine="0"/>
        <w:jc w:val="left"/>
      </w:pPr>
      <w:r w:rsidRPr="005D091E">
        <w:t>2</w:t>
      </w:r>
      <w:r w:rsidR="00CC3F74" w:rsidRPr="005D091E">
        <w:t xml:space="preserve">, the problem: Can search and find the device IP, but </w:t>
      </w:r>
      <w:proofErr w:type="spellStart"/>
      <w:r w:rsidRPr="005D091E">
        <w:t>can not</w:t>
      </w:r>
      <w:proofErr w:type="spellEnd"/>
      <w:r w:rsidR="00CC3F74" w:rsidRPr="005D091E">
        <w:t xml:space="preserve"> </w:t>
      </w:r>
      <w:proofErr w:type="gramStart"/>
      <w:r w:rsidR="00CC3F74" w:rsidRPr="005D091E">
        <w:t>connection .</w:t>
      </w:r>
      <w:proofErr w:type="gramEnd"/>
      <w:r w:rsidR="00CC3F74" w:rsidRPr="005D091E">
        <w:t xml:space="preserve"> Want to restore the factory settings. </w:t>
      </w:r>
    </w:p>
    <w:p w14:paraId="050D101B" w14:textId="77777777" w:rsidR="005D091E" w:rsidRDefault="005D091E" w:rsidP="005D091E">
      <w:pPr>
        <w:pStyle w:val="ListParagraph"/>
        <w:ind w:left="1080" w:firstLineChars="0" w:firstLine="0"/>
        <w:jc w:val="left"/>
      </w:pPr>
      <w:r w:rsidRPr="005D091E">
        <w:t>Approach 1</w:t>
      </w:r>
      <w:r w:rsidR="00CC3F74" w:rsidRPr="005D091E">
        <w:t>:</w:t>
      </w:r>
      <w:r w:rsidRPr="005D091E">
        <w:t xml:space="preserve"> </w:t>
      </w:r>
    </w:p>
    <w:p w14:paraId="612F81F2" w14:textId="77777777" w:rsidR="006A327A" w:rsidRPr="005D091E" w:rsidRDefault="005D091E" w:rsidP="005D091E">
      <w:pPr>
        <w:pStyle w:val="ListParagraph"/>
        <w:ind w:left="1080" w:firstLineChars="0" w:firstLine="0"/>
        <w:jc w:val="left"/>
      </w:pPr>
      <w:r w:rsidRPr="005D091E">
        <w:lastRenderedPageBreak/>
        <w:t>Default button for the IPC device, press the Default button more than 5 seconds, the device can automatically restart, when finish restart the configuration will restore the factory settings.</w:t>
      </w:r>
    </w:p>
    <w:p w14:paraId="76990C35" w14:textId="0A280459" w:rsidR="005D091E" w:rsidRDefault="005D091E" w:rsidP="00A3794D">
      <w:pPr>
        <w:pStyle w:val="ListParagraph"/>
        <w:ind w:left="1080" w:firstLineChars="0" w:firstLine="0"/>
        <w:jc w:val="left"/>
      </w:pPr>
      <w:bookmarkStart w:id="2" w:name="OLE_LINK5"/>
      <w:bookmarkStart w:id="3" w:name="OLE_LINK6"/>
      <w:r w:rsidRPr="005D091E">
        <w:t>Approach 2</w:t>
      </w:r>
      <w:bookmarkEnd w:id="2"/>
      <w:bookmarkEnd w:id="3"/>
      <w:r w:rsidRPr="005D091E">
        <w:t xml:space="preserve">: use </w:t>
      </w:r>
      <w:proofErr w:type="spellStart"/>
      <w:r w:rsidRPr="005D091E">
        <w:t>iptool</w:t>
      </w:r>
      <w:proofErr w:type="spellEnd"/>
      <w:r w:rsidRPr="005D091E">
        <w:t xml:space="preserve"> to restore the device</w:t>
      </w:r>
    </w:p>
    <w:p w14:paraId="7A5BED59" w14:textId="7EAEC669" w:rsidR="00E20852" w:rsidRDefault="00E20852" w:rsidP="00E20852">
      <w:pPr>
        <w:pStyle w:val="ListParagraph"/>
        <w:ind w:left="1080" w:firstLineChars="0" w:firstLine="0"/>
        <w:jc w:val="left"/>
        <w:rPr>
          <w:rFonts w:hint="eastAsia"/>
        </w:rPr>
      </w:pPr>
      <w:proofErr w:type="spellStart"/>
      <w:r>
        <w:rPr>
          <w:rFonts w:hint="eastAsia"/>
        </w:rPr>
        <w:t>I</w:t>
      </w:r>
      <w:r>
        <w:t>Ptool</w:t>
      </w:r>
      <w:proofErr w:type="spellEnd"/>
      <w:r>
        <w:t xml:space="preserve"> </w:t>
      </w:r>
      <w:r>
        <w:rPr>
          <w:rFonts w:hint="eastAsia"/>
        </w:rPr>
        <w:t>download</w:t>
      </w:r>
      <w:r>
        <w:t xml:space="preserve"> </w:t>
      </w:r>
      <w:r>
        <w:rPr>
          <w:rFonts w:hint="eastAsia"/>
        </w:rPr>
        <w:t>ftp</w:t>
      </w:r>
      <w:r>
        <w:t xml:space="preserve"> </w:t>
      </w:r>
      <w:r>
        <w:rPr>
          <w:rFonts w:hint="eastAsia"/>
        </w:rPr>
        <w:t>link</w:t>
      </w:r>
      <w:r>
        <w:t>.</w:t>
      </w:r>
      <w:bookmarkStart w:id="4" w:name="_GoBack"/>
      <w:bookmarkEnd w:id="4"/>
    </w:p>
    <w:p w14:paraId="6FBE1774" w14:textId="301BED3E" w:rsidR="00816120" w:rsidRDefault="00816120" w:rsidP="00A3794D">
      <w:pPr>
        <w:pStyle w:val="ListParagraph"/>
        <w:ind w:left="1080" w:firstLineChars="0" w:firstLine="0"/>
        <w:jc w:val="left"/>
      </w:pPr>
      <w:r w:rsidRPr="00816120">
        <w:t>ftp://</w:t>
      </w:r>
      <w:r w:rsidRPr="00816120">
        <w:t>common:normal</w:t>
      </w:r>
      <w:r w:rsidRPr="00816120">
        <w:t>@usftp.supercctv.net/Latest</w:t>
      </w:r>
      <w:r w:rsidRPr="00816120">
        <w:t xml:space="preserve"> </w:t>
      </w:r>
      <w:proofErr w:type="spellStart"/>
      <w:r w:rsidRPr="00816120">
        <w:t>IPTool</w:t>
      </w:r>
      <w:proofErr w:type="spellEnd"/>
      <w:r w:rsidRPr="00816120">
        <w:t xml:space="preserve"> </w:t>
      </w:r>
      <w:r w:rsidRPr="00816120">
        <w:t>Version/V2.0.2.5</w:t>
      </w:r>
    </w:p>
    <w:p w14:paraId="4EB44A62" w14:textId="77777777" w:rsidR="00816120" w:rsidRPr="00816120" w:rsidRDefault="00816120" w:rsidP="00A3794D">
      <w:pPr>
        <w:pStyle w:val="ListParagraph"/>
        <w:ind w:left="1080" w:firstLineChars="0" w:firstLine="0"/>
        <w:jc w:val="left"/>
        <w:rPr>
          <w:rFonts w:hint="eastAsia"/>
        </w:rPr>
      </w:pPr>
    </w:p>
    <w:p w14:paraId="687651A6" w14:textId="77777777" w:rsidR="00A3794D" w:rsidRPr="005D091E" w:rsidRDefault="005D091E" w:rsidP="005D091E">
      <w:pPr>
        <w:pStyle w:val="ListParagraph"/>
        <w:ind w:left="1080" w:firstLineChars="0" w:firstLine="0"/>
        <w:jc w:val="left"/>
      </w:pPr>
      <w:r w:rsidRPr="005D091E">
        <w:t xml:space="preserve">Step: start the </w:t>
      </w:r>
      <w:proofErr w:type="spellStart"/>
      <w:r w:rsidRPr="005D091E">
        <w:t>iptool</w:t>
      </w:r>
      <w:proofErr w:type="spellEnd"/>
      <w:r w:rsidRPr="005D091E">
        <w:t xml:space="preserve"> search to the device, select the device IP in the lower right corner of the </w:t>
      </w:r>
      <w:proofErr w:type="spellStart"/>
      <w:r w:rsidRPr="005D091E">
        <w:t>iptool</w:t>
      </w:r>
      <w:proofErr w:type="spellEnd"/>
      <w:r>
        <w:t xml:space="preserve"> then </w:t>
      </w:r>
      <w:r w:rsidRPr="005D091E">
        <w:t xml:space="preserve">input device MAC address click "OK" button, </w:t>
      </w:r>
      <w:r>
        <w:t>U</w:t>
      </w:r>
      <w:r w:rsidRPr="005D091E">
        <w:t>nplug the device</w:t>
      </w:r>
      <w:r>
        <w:t xml:space="preserve"> in </w:t>
      </w:r>
      <w:r w:rsidRPr="005D091E">
        <w:t>30 seconds</w:t>
      </w:r>
      <w:r>
        <w:t xml:space="preserve"> then the camera will </w:t>
      </w:r>
      <w:r w:rsidRPr="005D091E">
        <w:t xml:space="preserve">restart </w:t>
      </w:r>
      <w:r>
        <w:t>and set Default.</w:t>
      </w:r>
      <w:r w:rsidR="00A3794D">
        <w:rPr>
          <w:noProof/>
          <w:sz w:val="28"/>
          <w:szCs w:val="28"/>
        </w:rPr>
        <w:drawing>
          <wp:inline distT="0" distB="0" distL="0" distR="0" wp14:anchorId="583E63A5" wp14:editId="6C818708">
            <wp:extent cx="5274310" cy="3326357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26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794D" w:rsidRPr="005D091E" w:rsidSect="00000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8F04B" w14:textId="77777777" w:rsidR="00E73648" w:rsidRDefault="00E73648" w:rsidP="00340FDA">
      <w:r>
        <w:separator/>
      </w:r>
    </w:p>
  </w:endnote>
  <w:endnote w:type="continuationSeparator" w:id="0">
    <w:p w14:paraId="30E32F05" w14:textId="77777777" w:rsidR="00E73648" w:rsidRDefault="00E73648" w:rsidP="00340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5632AA" w14:textId="77777777" w:rsidR="00E73648" w:rsidRDefault="00E73648" w:rsidP="00340FDA">
      <w:r>
        <w:separator/>
      </w:r>
    </w:p>
  </w:footnote>
  <w:footnote w:type="continuationSeparator" w:id="0">
    <w:p w14:paraId="2091ACE9" w14:textId="77777777" w:rsidR="00E73648" w:rsidRDefault="00E73648" w:rsidP="00340F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84BFD"/>
    <w:multiLevelType w:val="hybridMultilevel"/>
    <w:tmpl w:val="A860DCCA"/>
    <w:lvl w:ilvl="0" w:tplc="FCCE10E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766B26"/>
    <w:multiLevelType w:val="hybridMultilevel"/>
    <w:tmpl w:val="909AC71E"/>
    <w:lvl w:ilvl="0" w:tplc="5F54B718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56D57F66"/>
    <w:multiLevelType w:val="hybridMultilevel"/>
    <w:tmpl w:val="B2285E90"/>
    <w:lvl w:ilvl="0" w:tplc="3DA8B238">
      <w:start w:val="1"/>
      <w:numFmt w:val="decimal"/>
      <w:lvlText w:val="（%1）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3" w15:restartNumberingAfterBreak="0">
    <w:nsid w:val="59BE0515"/>
    <w:multiLevelType w:val="hybridMultilevel"/>
    <w:tmpl w:val="AC92D456"/>
    <w:lvl w:ilvl="0" w:tplc="4AFC0E2A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66AF0C12"/>
    <w:multiLevelType w:val="hybridMultilevel"/>
    <w:tmpl w:val="826CE6F8"/>
    <w:lvl w:ilvl="0" w:tplc="7E9E185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FDA"/>
    <w:rsid w:val="00000C0E"/>
    <w:rsid w:val="000668D9"/>
    <w:rsid w:val="000B64FB"/>
    <w:rsid w:val="000B67F3"/>
    <w:rsid w:val="00155731"/>
    <w:rsid w:val="00166256"/>
    <w:rsid w:val="00340FDA"/>
    <w:rsid w:val="003D38AD"/>
    <w:rsid w:val="004079C5"/>
    <w:rsid w:val="00584D80"/>
    <w:rsid w:val="005D091E"/>
    <w:rsid w:val="00620AE6"/>
    <w:rsid w:val="006A327A"/>
    <w:rsid w:val="00816120"/>
    <w:rsid w:val="00826D43"/>
    <w:rsid w:val="00843E4F"/>
    <w:rsid w:val="008F1475"/>
    <w:rsid w:val="00933D2C"/>
    <w:rsid w:val="00A3794D"/>
    <w:rsid w:val="00A91A20"/>
    <w:rsid w:val="00B650EE"/>
    <w:rsid w:val="00BC0085"/>
    <w:rsid w:val="00C0735C"/>
    <w:rsid w:val="00CC2722"/>
    <w:rsid w:val="00CC3F74"/>
    <w:rsid w:val="00DD3E86"/>
    <w:rsid w:val="00E20852"/>
    <w:rsid w:val="00E73648"/>
    <w:rsid w:val="00EA1A40"/>
    <w:rsid w:val="00F7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D169DB"/>
  <w15:docId w15:val="{55BDA1C2-5AE5-4CD7-86A9-F84011EB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C0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F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340FD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340F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40FD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650EE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625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256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1612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61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30</cp:revision>
  <dcterms:created xsi:type="dcterms:W3CDTF">2014-02-19T07:10:00Z</dcterms:created>
  <dcterms:modified xsi:type="dcterms:W3CDTF">2019-01-02T02:35:00Z</dcterms:modified>
</cp:coreProperties>
</file>